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CF2DB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30AF">
        <w:rPr>
          <w:rFonts w:ascii="Times New Roman" w:hAnsi="Times New Roman" w:cs="Times New Roman"/>
          <w:b/>
          <w:sz w:val="28"/>
          <w:szCs w:val="28"/>
        </w:rPr>
        <w:t>Szállítási szerződés</w:t>
      </w:r>
    </w:p>
    <w:p w14:paraId="1CBDADFA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amely létrejött egyrészről az </w:t>
      </w:r>
      <w:r w:rsidRPr="006D30AF">
        <w:rPr>
          <w:rFonts w:ascii="Times New Roman" w:hAnsi="Times New Roman" w:cs="Times New Roman"/>
          <w:b/>
          <w:sz w:val="20"/>
          <w:szCs w:val="20"/>
        </w:rPr>
        <w:t>ABAÚJTEJ Közös Vállalat</w:t>
      </w:r>
    </w:p>
    <w:p w14:paraId="33C8114F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székhelye: </w:t>
      </w:r>
      <w:r w:rsidRPr="006D30AF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1D4CD41A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adószáma: </w:t>
      </w:r>
      <w:r w:rsidRPr="006D30AF">
        <w:rPr>
          <w:rFonts w:ascii="Times New Roman" w:hAnsi="Times New Roman" w:cs="Times New Roman"/>
          <w:b/>
          <w:sz w:val="20"/>
          <w:szCs w:val="20"/>
        </w:rPr>
        <w:t>10570267-2-05</w:t>
      </w:r>
      <w:r w:rsidRPr="006D30AF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6D30AF">
        <w:rPr>
          <w:rFonts w:ascii="Times New Roman" w:hAnsi="Times New Roman" w:cs="Times New Roman"/>
          <w:sz w:val="20"/>
          <w:szCs w:val="20"/>
        </w:rPr>
        <w:tab/>
      </w:r>
      <w:r w:rsidRPr="006D30AF">
        <w:rPr>
          <w:rFonts w:ascii="Times New Roman" w:hAnsi="Times New Roman" w:cs="Times New Roman"/>
          <w:sz w:val="20"/>
          <w:szCs w:val="20"/>
        </w:rPr>
        <w:tab/>
        <w:t xml:space="preserve">ügyfél-azonosító: </w:t>
      </w:r>
      <w:r w:rsidRPr="006D30AF">
        <w:rPr>
          <w:rFonts w:ascii="Times New Roman" w:hAnsi="Times New Roman" w:cs="Times New Roman"/>
          <w:b/>
          <w:sz w:val="20"/>
          <w:szCs w:val="20"/>
        </w:rPr>
        <w:t>1003171930</w:t>
      </w:r>
    </w:p>
    <w:p w14:paraId="2771991A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cégjegyzékszám: </w:t>
      </w:r>
      <w:r w:rsidRPr="006D30AF">
        <w:rPr>
          <w:rFonts w:ascii="Times New Roman" w:hAnsi="Times New Roman" w:cs="Times New Roman"/>
          <w:b/>
          <w:sz w:val="20"/>
          <w:szCs w:val="20"/>
        </w:rPr>
        <w:t>05-08-000011</w:t>
      </w:r>
    </w:p>
    <w:p w14:paraId="4C0B4200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európai uniós szállítási engedélyszám: </w:t>
      </w:r>
      <w:r w:rsidRPr="006D30AF">
        <w:rPr>
          <w:rFonts w:ascii="Times New Roman" w:hAnsi="Times New Roman" w:cs="Times New Roman"/>
          <w:b/>
          <w:sz w:val="20"/>
          <w:szCs w:val="20"/>
        </w:rPr>
        <w:t>HU 534 EK</w:t>
      </w:r>
    </w:p>
    <w:p w14:paraId="66EFE5BF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képviselő neve: </w:t>
      </w:r>
      <w:r w:rsidRPr="006D30AF">
        <w:rPr>
          <w:rFonts w:ascii="Times New Roman" w:hAnsi="Times New Roman" w:cs="Times New Roman"/>
          <w:b/>
          <w:sz w:val="20"/>
          <w:szCs w:val="20"/>
        </w:rPr>
        <w:t>Bodnárné Luhály Éva igazgató</w:t>
      </w:r>
    </w:p>
    <w:p w14:paraId="1C4DB1DF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képviselő címe: </w:t>
      </w:r>
      <w:r w:rsidRPr="006D30AF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6BAD778C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kapcsolattartó neve: </w:t>
      </w:r>
      <w:r w:rsidRPr="006D30AF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14:paraId="78D03742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kapcsolattartó címe: </w:t>
      </w:r>
      <w:r w:rsidRPr="006D30AF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66E4D37D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kapcsolattartó e-mail címe: iskolatej@abaujtej.hu </w:t>
      </w:r>
    </w:p>
    <w:p w14:paraId="73924DA1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  <w:r w:rsidRPr="006D30AF">
        <w:rPr>
          <w:rFonts w:ascii="Times New Roman" w:hAnsi="Times New Roman" w:cs="Times New Roman"/>
          <w:b/>
          <w:sz w:val="20"/>
          <w:szCs w:val="20"/>
        </w:rPr>
        <w:t>06-46/385-711,06-30/611-5209</w:t>
      </w:r>
      <w:r w:rsidRPr="006D30AF">
        <w:rPr>
          <w:rFonts w:ascii="Times New Roman" w:hAnsi="Times New Roman" w:cs="Times New Roman"/>
          <w:sz w:val="20"/>
          <w:szCs w:val="20"/>
        </w:rPr>
        <w:t xml:space="preserve">          fax száma: </w:t>
      </w:r>
      <w:r w:rsidRPr="006D30AF">
        <w:rPr>
          <w:rFonts w:ascii="Times New Roman" w:hAnsi="Times New Roman" w:cs="Times New Roman"/>
          <w:b/>
          <w:sz w:val="20"/>
          <w:szCs w:val="20"/>
        </w:rPr>
        <w:t>06-46/587-384</w:t>
      </w:r>
    </w:p>
    <w:p w14:paraId="4EB916EB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(a továbbiakban: szállító),</w:t>
      </w:r>
    </w:p>
    <w:p w14:paraId="2DB111E9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D08D7A1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másrészről a </w:t>
      </w:r>
    </w:p>
    <w:p w14:paraId="57454056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székhelye:</w:t>
      </w:r>
    </w:p>
    <w:p w14:paraId="16C1FF08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adószáma: </w:t>
      </w:r>
    </w:p>
    <w:p w14:paraId="2B619CF1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képviselő neve: </w:t>
      </w:r>
    </w:p>
    <w:p w14:paraId="5ACE8485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képviselő címe: </w:t>
      </w:r>
    </w:p>
    <w:p w14:paraId="3FBEBA48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kapcsolattartó neve: </w:t>
      </w:r>
    </w:p>
    <w:p w14:paraId="12FD3F70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kapcsolattartó címe: </w:t>
      </w:r>
    </w:p>
    <w:p w14:paraId="18777904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kapcsolattartó e-mail címe:</w:t>
      </w:r>
    </w:p>
    <w:p w14:paraId="3A6A5350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</w:p>
    <w:p w14:paraId="1C0AFB22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fenntartó Oktatási Hivatal által kiadott azonosítója: </w:t>
      </w:r>
    </w:p>
    <w:p w14:paraId="6C50FD5F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fenntartó Oktatási Hivatal nyilvántartása szerinti típusa: </w:t>
      </w:r>
    </w:p>
    <w:p w14:paraId="7A15244A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(a továbbiakban: fenntartó) között az alulírott helyen és napon az alábbi nevelési-oktatási intézmény(ek) (a továbbiakban: átvevő) vonatkozásában:</w:t>
      </w:r>
    </w:p>
    <w:p w14:paraId="181E119D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549668B5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Az átvevő intézmények adatait a szerződés elválaszthatatlan részét képező </w:t>
      </w:r>
      <w:r w:rsidRPr="006D30AF">
        <w:rPr>
          <w:rFonts w:ascii="Times New Roman" w:hAnsi="Times New Roman" w:cs="Times New Roman"/>
          <w:b/>
          <w:sz w:val="20"/>
          <w:szCs w:val="20"/>
        </w:rPr>
        <w:t xml:space="preserve">3.számú </w:t>
      </w:r>
      <w:r w:rsidRPr="006D30AF">
        <w:rPr>
          <w:rFonts w:ascii="Times New Roman" w:hAnsi="Times New Roman" w:cs="Times New Roman"/>
          <w:sz w:val="20"/>
          <w:szCs w:val="20"/>
        </w:rPr>
        <w:t>melléklet tartalmazza.</w:t>
      </w:r>
    </w:p>
    <w:p w14:paraId="293BDC32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87B27FA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A támogatás előfinanszírozója: </w:t>
      </w:r>
      <w:r w:rsidRPr="006D30AF">
        <w:rPr>
          <w:rFonts w:ascii="Times New Roman" w:hAnsi="Times New Roman" w:cs="Times New Roman"/>
          <w:b/>
          <w:sz w:val="20"/>
          <w:szCs w:val="20"/>
          <w:u w:val="single"/>
        </w:rPr>
        <w:t>a szállító</w:t>
      </w:r>
      <w:r w:rsidRPr="006D30AF">
        <w:rPr>
          <w:rFonts w:ascii="Times New Roman" w:hAnsi="Times New Roman" w:cs="Times New Roman"/>
          <w:sz w:val="20"/>
          <w:szCs w:val="20"/>
        </w:rPr>
        <w:t xml:space="preserve"> .</w:t>
      </w:r>
    </w:p>
    <w:p w14:paraId="27B99C68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left="142" w:firstLine="62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A fenntartó köznevelési tevékenysége tekintetében általános forgalmi adó visszaigénylésére jogosult:      igen/</w:t>
      </w:r>
      <w:r w:rsidRPr="006D30AF">
        <w:rPr>
          <w:rFonts w:ascii="Times New Roman" w:hAnsi="Times New Roman" w:cs="Times New Roman"/>
          <w:sz w:val="20"/>
          <w:szCs w:val="20"/>
          <w:u w:val="single"/>
        </w:rPr>
        <w:t>nem</w:t>
      </w:r>
    </w:p>
    <w:p w14:paraId="16B1FB8E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50C2BC9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b/>
          <w:bCs/>
          <w:sz w:val="20"/>
          <w:szCs w:val="20"/>
        </w:rPr>
        <w:t>1. A szerződés tárgya</w:t>
      </w:r>
    </w:p>
    <w:p w14:paraId="7EF89682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A szállító vállalja, hogy a 2019/2020 -as tanévben </w:t>
      </w:r>
      <w:r w:rsidRPr="006D30AF">
        <w:rPr>
          <w:rFonts w:ascii="Times New Roman" w:hAnsi="Times New Roman" w:cs="Times New Roman"/>
          <w:b/>
          <w:bCs/>
          <w:sz w:val="20"/>
          <w:szCs w:val="20"/>
        </w:rPr>
        <w:t xml:space="preserve">2019. szeptember 01. napjától (szállítás kezdőnapja) kezdődően 2020. június 15.napjáig </w:t>
      </w:r>
      <w:r w:rsidRPr="006D30AF">
        <w:rPr>
          <w:rFonts w:ascii="Times New Roman" w:hAnsi="Times New Roman" w:cs="Times New Roman"/>
          <w:sz w:val="20"/>
          <w:szCs w:val="20"/>
        </w:rPr>
        <w:t xml:space="preserve">(szállítás vége dátum) az óvoda- és iskolatej program szabályozásáról szóló 21/2017.(IV.26.) FM rendeletben (a továbbiakban: rendelet) meghatározott, az iskolai tanulók tejtermékkel való ellátásához nyújtott támogatás keretében a 2. pontban meghatározott termékeket szállít az átvevő részére, valamint a fenntartó vállalja, hogy az átvevő a terméket átveszi és a kedvezményezettek (óvodások, sajátos nevelési igényű óvodások, általános iskolai tanulók és sajátos nevelési igényű általános iskolai tanulók) részére kiosztja. </w:t>
      </w:r>
    </w:p>
    <w:p w14:paraId="21B2E6EC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751C293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6D30AF" w14:paraId="755D675C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26F3F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6092A8AA" w14:textId="77777777" w:rsidR="00975973" w:rsidRPr="006D30AF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975973" w:rsidRPr="006D30AF" w14:paraId="686037CA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1B5319F4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5E175DE9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17A9D4B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17F1246F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190F762A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65,- Ft/pohár (nettó 61,90 Ft/pohár) </w:t>
            </w:r>
          </w:p>
          <w:p w14:paraId="0134F9CF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4E492610" w14:textId="77777777" w:rsidR="00975973" w:rsidRPr="006D30AF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  Napi/alkalmankénti leszállítandó (megrendelhető) mennyiség: ellátandó tanulói létszám x 1 db pohár/ nap.</w:t>
      </w:r>
    </w:p>
    <w:p w14:paraId="67460568" w14:textId="77777777" w:rsidR="00110256" w:rsidRPr="006D30AF" w:rsidRDefault="00110256" w:rsidP="00110256">
      <w:pPr>
        <w:tabs>
          <w:tab w:val="left" w:pos="900"/>
        </w:tabs>
        <w:ind w:left="708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6D30AF" w14:paraId="3F10818F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5F92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4411006" w14:textId="77777777" w:rsidR="00975973" w:rsidRPr="006D30AF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975973" w:rsidRPr="006D30AF" w14:paraId="4CFEE4E6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77471A72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7DCE7CE6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759A7C90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Kiszerelés: polyzsák</w:t>
            </w:r>
          </w:p>
          <w:p w14:paraId="42A987A4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1 l-es műanyag  zsák</w:t>
            </w:r>
          </w:p>
          <w:p w14:paraId="7CC564A2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200,- Ft/liter (nettó 190,48 Ft/liter) </w:t>
            </w:r>
          </w:p>
          <w:p w14:paraId="3BB294B0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Tejegyenérték: 1 liter / zsák</w:t>
            </w:r>
          </w:p>
        </w:tc>
      </w:tr>
    </w:tbl>
    <w:p w14:paraId="69A037E6" w14:textId="77777777" w:rsidR="00975973" w:rsidRPr="006D30AF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  Napi/alkalmankénti leszállítandó (megrendelhető) mennyiség: ellátandó tanulói létszám / 5 fő x 1 literes zsák/ nap.</w:t>
      </w:r>
    </w:p>
    <w:p w14:paraId="428D656C" w14:textId="77777777" w:rsidR="00975973" w:rsidRPr="006D30AF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6D30AF" w14:paraId="076E454D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8A52B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406540A8" w14:textId="77777777" w:rsidR="00975973" w:rsidRPr="006D30AF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b/>
                <w:sz w:val="20"/>
                <w:szCs w:val="20"/>
              </w:rPr>
              <w:t>I/b. Félzsíros ízesített tej (kakaó) (zsírtartalom 1,9%)</w:t>
            </w:r>
          </w:p>
        </w:tc>
      </w:tr>
      <w:tr w:rsidR="00975973" w:rsidRPr="006D30AF" w14:paraId="7C119F4F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2C654D67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45572542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3B3D41B3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zárófedéllel </w:t>
            </w:r>
          </w:p>
          <w:p w14:paraId="380E3902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14ADD86C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Egységár: bruttó 65,- Ft/pohár (nettó: 55,08 Ft/pohár)</w:t>
            </w:r>
          </w:p>
          <w:p w14:paraId="6C5460C7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4B19A4FE" w14:textId="77777777" w:rsidR="00975973" w:rsidRPr="006D30AF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6D30AF" w14:paraId="51B37D03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7187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4A9F05EF" w14:textId="77777777" w:rsidR="00975973" w:rsidRPr="006D30AF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975973" w:rsidRPr="006D30AF" w14:paraId="4D8DC856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6DCFB819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54D69962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7C719A5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3C2FAF00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0,175 kg (175 g)</w:t>
            </w: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C596799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Egységár: bruttó 69,125 Ft/pohár (nettó: 58,58 Ft/pohár)</w:t>
            </w:r>
          </w:p>
          <w:p w14:paraId="5CE80ED4" w14:textId="77777777" w:rsidR="00975973" w:rsidRPr="006D30AF" w:rsidRDefault="00975973" w:rsidP="00FC1F3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0,169925  liter/pohár</w:t>
            </w:r>
          </w:p>
        </w:tc>
      </w:tr>
    </w:tbl>
    <w:p w14:paraId="534B659B" w14:textId="77777777" w:rsidR="00975973" w:rsidRPr="006D30AF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6D30AF" w14:paraId="4103CE6E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5C766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D3F5099" w14:textId="77777777" w:rsidR="00975973" w:rsidRPr="006D30AF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975973" w:rsidRPr="006D30AF" w14:paraId="31621E7E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4A132B6D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5C75C9CA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2DCB3861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683EAD97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0,15 kg (150 g)</w:t>
            </w: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47965737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Egységár: bruttó 59,25 Ft/pohár (nettó: 50,212 Ft/pohár)</w:t>
            </w:r>
          </w:p>
          <w:p w14:paraId="6D9CBF41" w14:textId="77777777" w:rsidR="00975973" w:rsidRPr="006D30AF" w:rsidRDefault="00975973" w:rsidP="00FC1F3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0,14565  liter/pohár</w:t>
            </w:r>
          </w:p>
        </w:tc>
      </w:tr>
    </w:tbl>
    <w:p w14:paraId="1C38A79C" w14:textId="77777777" w:rsidR="00975973" w:rsidRPr="006D30AF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6D30AF" w14:paraId="39CB1BE3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2CB5C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68C07165" w14:textId="77777777" w:rsidR="00975973" w:rsidRPr="006D30AF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b/>
                <w:sz w:val="20"/>
                <w:szCs w:val="20"/>
              </w:rPr>
              <w:t>I/c. Gyümölcsleves / ízesített joghurt</w:t>
            </w:r>
          </w:p>
        </w:tc>
      </w:tr>
      <w:tr w:rsidR="00975973" w:rsidRPr="006D30AF" w14:paraId="21896BB9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3FF9B865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6A23C7DE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79B76CEE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0CDAEC23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0,125 kg (125 g)</w:t>
            </w: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45A1AFFD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Egységár: bruttó 57,50 Ft/pohár (nettó: 48,73 Ft/pohár)</w:t>
            </w:r>
          </w:p>
          <w:p w14:paraId="66E95C5E" w14:textId="77777777" w:rsidR="00975973" w:rsidRPr="006D30AF" w:rsidRDefault="00975973" w:rsidP="00FC1F3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0,121375  liter/pohár</w:t>
            </w:r>
          </w:p>
        </w:tc>
      </w:tr>
    </w:tbl>
    <w:p w14:paraId="2FF66F6D" w14:textId="77777777" w:rsidR="00975973" w:rsidRPr="006D30AF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lastRenderedPageBreak/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6D30AF" w14:paraId="6B8BDEBC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6C8F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2FDA7A20" w14:textId="77777777" w:rsidR="00975973" w:rsidRPr="006D30AF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b/>
                <w:sz w:val="20"/>
                <w:szCs w:val="20"/>
              </w:rPr>
              <w:t>II.Gyümölcsdarabos joghurt</w:t>
            </w:r>
          </w:p>
        </w:tc>
      </w:tr>
      <w:tr w:rsidR="00975973" w:rsidRPr="006D30AF" w14:paraId="6CB521E9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6FECCC94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6A713463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13F3A617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053777F5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0,125 kg (125 g)</w:t>
            </w: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3C019CF0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Egységár: bruttó 60,625 Ft/pohár (nettó: 51,377 Ft/pohár)</w:t>
            </w:r>
          </w:p>
          <w:p w14:paraId="24EE801A" w14:textId="77777777" w:rsidR="00975973" w:rsidRPr="006D30AF" w:rsidRDefault="00975973" w:rsidP="00FC1F3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0,10875  liter/pohár</w:t>
            </w:r>
          </w:p>
        </w:tc>
      </w:tr>
    </w:tbl>
    <w:p w14:paraId="7BE2D7E2" w14:textId="77777777" w:rsidR="00975973" w:rsidRPr="006D30AF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6D30AF" w14:paraId="68A9434D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FD33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177E705C" w14:textId="77777777" w:rsidR="00975973" w:rsidRPr="006D30AF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b/>
                <w:sz w:val="20"/>
                <w:szCs w:val="20"/>
              </w:rPr>
              <w:t>III. Ömlesztett sajt</w:t>
            </w:r>
          </w:p>
        </w:tc>
      </w:tr>
      <w:tr w:rsidR="00975973" w:rsidRPr="006D30AF" w14:paraId="6AEB4B47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4087BE8F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32A648C5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304278B9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Kiszerelés: cikkes (darab), papírdobozban, cikkenként alumínium fóliával</w:t>
            </w:r>
          </w:p>
          <w:p w14:paraId="011E0BCE" w14:textId="77777777" w:rsidR="00975973" w:rsidRPr="006D30AF" w:rsidRDefault="00975973" w:rsidP="00FC1F37">
            <w:pPr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       (naponta 2db/tanuló)</w:t>
            </w: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78B792F5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Egységnyi mennyiség (kiszerelésenként mértékegységgel): 0,025 kg/db, </w:t>
            </w:r>
          </w:p>
          <w:p w14:paraId="358DB8E4" w14:textId="77777777" w:rsidR="00975973" w:rsidRPr="006D30AF" w:rsidRDefault="00975973" w:rsidP="00FC1F37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így 0,050 kg/tanuló/nap</w:t>
            </w:r>
          </w:p>
          <w:p w14:paraId="18FAD9D3" w14:textId="77777777" w:rsidR="00975973" w:rsidRPr="006D30AF" w:rsidRDefault="00975973" w:rsidP="00FC1F37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(50g/tanuló/nap)</w:t>
            </w:r>
          </w:p>
          <w:p w14:paraId="6A8322B4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Egységár: bruttó: 70,- Ft/2 db (0,05 kg) (nettó ár: 59,322 / 2db) / azaz:</w:t>
            </w:r>
          </w:p>
          <w:p w14:paraId="43D7564A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35,-Ft/db (0,025 kg) (nettó ár: 29,661 Ft/db) </w:t>
            </w:r>
          </w:p>
          <w:p w14:paraId="37163B3C" w14:textId="77777777" w:rsidR="00975973" w:rsidRPr="006D30AF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Tejegyenérték: 0,0728 liter/db, azaz: 0,1456 liter/ 2db / tanuló / nap</w:t>
            </w:r>
          </w:p>
        </w:tc>
      </w:tr>
    </w:tbl>
    <w:p w14:paraId="5FB3E4DE" w14:textId="77777777" w:rsidR="00975973" w:rsidRPr="006D30AF" w:rsidRDefault="00975973" w:rsidP="00975973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Napi/alkalmankénti leszállítandó (megrendelhető) mennyiség: ellátandó tanulói létszám x 2db sajt/ nap.   </w:t>
      </w:r>
    </w:p>
    <w:p w14:paraId="135FFF14" w14:textId="77777777" w:rsidR="00975973" w:rsidRPr="006D30AF" w:rsidRDefault="00975973" w:rsidP="00975973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A fentiekben megjelölt termékekre a szállító a tanév vonatkozásában folyamatos szállítást vállal. A szállító tejipari feldolgozó üzemmel rendelkezik (HU 534 EK) Az üzemünk által nem gyártott termékekre(ömlesztett sajt, csokis tej) vonatkozóan annak gyártóival szállítási szerződéssel rendelkezünk (HU 265 EK, HU 521 EK). </w:t>
      </w:r>
    </w:p>
    <w:p w14:paraId="64C9615A" w14:textId="77777777" w:rsidR="00975973" w:rsidRPr="006D30AF" w:rsidRDefault="00975973" w:rsidP="00975973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A szállítandó termékek megfelelnek a 2019/2020. tanévre hatályos óvoda- és iskolatej program szabályozásáról szóló 21/2017. (IV.26.) FM rendeletnek.</w:t>
      </w:r>
    </w:p>
    <w:p w14:paraId="1CA8B7A7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b/>
          <w:bCs/>
          <w:sz w:val="20"/>
          <w:szCs w:val="20"/>
        </w:rPr>
        <w:t>2. Tanév során szállítandó termékek összesítése</w:t>
      </w:r>
    </w:p>
    <w:p w14:paraId="0F9A421C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A szállítandó termékek és az azokat előállító üzemek adatait a szerződés elválaszthatatlan részét képező </w:t>
      </w:r>
    </w:p>
    <w:p w14:paraId="2BE6E7BE" w14:textId="77777777" w:rsidR="00975973" w:rsidRPr="006D30AF" w:rsidRDefault="00975973" w:rsidP="00975973">
      <w:pPr>
        <w:pStyle w:val="Listaszerbekezds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b/>
          <w:sz w:val="20"/>
          <w:szCs w:val="20"/>
        </w:rPr>
        <w:t>számú</w:t>
      </w:r>
      <w:r w:rsidRPr="006D30AF">
        <w:rPr>
          <w:rFonts w:ascii="Times New Roman" w:hAnsi="Times New Roman" w:cs="Times New Roman"/>
          <w:sz w:val="20"/>
          <w:szCs w:val="20"/>
        </w:rPr>
        <w:t xml:space="preserve"> melléklet tartalmazza.</w:t>
      </w:r>
    </w:p>
    <w:p w14:paraId="54552702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1C66066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26D1FBF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b/>
          <w:bCs/>
          <w:sz w:val="20"/>
          <w:szCs w:val="20"/>
        </w:rPr>
        <w:t>3. A teljesítés helyszíne, és a szállítandó termékek</w:t>
      </w:r>
    </w:p>
    <w:p w14:paraId="7F678B12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b/>
          <w:bCs/>
          <w:sz w:val="20"/>
          <w:szCs w:val="20"/>
        </w:rPr>
        <w:t xml:space="preserve">3.1 Az átvevő nevelési-oktatási intézmények adatait és a létszámadatokat  </w:t>
      </w:r>
      <w:r w:rsidRPr="006D30AF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Pr="006D30AF">
        <w:rPr>
          <w:rFonts w:ascii="Times New Roman" w:hAnsi="Times New Roman" w:cs="Times New Roman"/>
          <w:b/>
          <w:bCs/>
          <w:sz w:val="20"/>
          <w:szCs w:val="20"/>
        </w:rPr>
        <w:t>4. számú</w:t>
      </w:r>
      <w:r w:rsidRPr="006D30AF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424F2395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b/>
          <w:bCs/>
          <w:sz w:val="20"/>
          <w:szCs w:val="20"/>
        </w:rPr>
        <w:t xml:space="preserve">3.1.1 A tanév adatait </w:t>
      </w:r>
      <w:r w:rsidRPr="006D30AF">
        <w:rPr>
          <w:rFonts w:ascii="Times New Roman" w:hAnsi="Times New Roman" w:cs="Times New Roman"/>
          <w:bCs/>
          <w:sz w:val="20"/>
          <w:szCs w:val="20"/>
        </w:rPr>
        <w:t>a szerződés elválaszthatatlan részét</w:t>
      </w:r>
      <w:r w:rsidRPr="006D30A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D30AF">
        <w:rPr>
          <w:rFonts w:ascii="Times New Roman" w:hAnsi="Times New Roman" w:cs="Times New Roman"/>
          <w:bCs/>
          <w:sz w:val="20"/>
          <w:szCs w:val="20"/>
        </w:rPr>
        <w:t xml:space="preserve">képező </w:t>
      </w:r>
      <w:r w:rsidRPr="006D30AF">
        <w:rPr>
          <w:rFonts w:ascii="Times New Roman" w:hAnsi="Times New Roman" w:cs="Times New Roman"/>
          <w:b/>
          <w:bCs/>
          <w:sz w:val="20"/>
          <w:szCs w:val="20"/>
        </w:rPr>
        <w:t>5. számú</w:t>
      </w:r>
      <w:r w:rsidRPr="006D30AF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7114D049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D30AF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3.1.2 Tanév során szállítandó termékek adatait </w:t>
      </w:r>
      <w:r w:rsidRPr="006D30AF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Pr="006D30AF">
        <w:rPr>
          <w:rFonts w:ascii="Times New Roman" w:hAnsi="Times New Roman" w:cs="Times New Roman"/>
          <w:b/>
          <w:bCs/>
          <w:sz w:val="20"/>
          <w:szCs w:val="20"/>
        </w:rPr>
        <w:t>6. számú</w:t>
      </w:r>
      <w:r w:rsidRPr="006D30AF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46877376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556541EB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A szállítandó terméknek meg kell felelnie a 2019/2020. évi tanévre hatályos óvoda-, és iskolatej program szabályozásáról szóló FM rendelet [a továbbiakban: rendelet] 2. melléklete szerinti minőségi feltételeknek. </w:t>
      </w:r>
    </w:p>
    <w:p w14:paraId="289EBC39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CA7A71A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b/>
          <w:bCs/>
          <w:sz w:val="20"/>
          <w:szCs w:val="20"/>
        </w:rPr>
        <w:t>4. Az áru megrendelése és módosításának lehetősége:</w:t>
      </w:r>
    </w:p>
    <w:p w14:paraId="76C28CD3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Az intézmények a napi</w:t>
      </w:r>
      <w:r w:rsidRPr="006D30AF">
        <w:rPr>
          <w:rFonts w:ascii="Times New Roman" w:hAnsi="Times New Roman" w:cs="Times New Roman"/>
          <w:b/>
          <w:sz w:val="20"/>
          <w:szCs w:val="20"/>
          <w:u w:val="single"/>
        </w:rPr>
        <w:t>/heti</w:t>
      </w:r>
      <w:r w:rsidRPr="006D30AF">
        <w:rPr>
          <w:rFonts w:ascii="Times New Roman" w:hAnsi="Times New Roman" w:cs="Times New Roman"/>
          <w:sz w:val="20"/>
          <w:szCs w:val="20"/>
        </w:rPr>
        <w:t xml:space="preserve"> megrendelést a tárgynapot</w:t>
      </w:r>
      <w:r w:rsidRPr="006D30AF">
        <w:rPr>
          <w:rFonts w:ascii="Times New Roman" w:hAnsi="Times New Roman" w:cs="Times New Roman"/>
          <w:b/>
          <w:sz w:val="20"/>
          <w:szCs w:val="20"/>
          <w:u w:val="single"/>
        </w:rPr>
        <w:t>/tárgyhetet</w:t>
      </w:r>
      <w:r w:rsidRPr="006D30AF">
        <w:rPr>
          <w:rFonts w:ascii="Times New Roman" w:hAnsi="Times New Roman" w:cs="Times New Roman"/>
          <w:sz w:val="20"/>
          <w:szCs w:val="20"/>
        </w:rPr>
        <w:t xml:space="preserve"> megelőző napon/</w:t>
      </w:r>
      <w:r w:rsidRPr="006D30AF">
        <w:rPr>
          <w:rFonts w:ascii="Times New Roman" w:hAnsi="Times New Roman" w:cs="Times New Roman"/>
          <w:b/>
          <w:sz w:val="20"/>
          <w:szCs w:val="20"/>
          <w:u w:val="single"/>
        </w:rPr>
        <w:t>héten</w:t>
      </w:r>
      <w:r w:rsidRPr="006D30AF">
        <w:rPr>
          <w:rFonts w:ascii="Times New Roman" w:hAnsi="Times New Roman" w:cs="Times New Roman"/>
          <w:sz w:val="20"/>
          <w:szCs w:val="20"/>
        </w:rPr>
        <w:t xml:space="preserve"> 5.nap (nap) 10 óráig módosíthatják. A megrendelés rendelésmódosítása a</w:t>
      </w:r>
    </w:p>
    <w:p w14:paraId="20A16893" w14:textId="77777777" w:rsidR="00975973" w:rsidRPr="006D30AF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311-es vevőszámmal kezdődő iskolák esetében ( telefonon +46/385-711, fax  + 46/587-384, </w:t>
      </w:r>
    </w:p>
    <w:p w14:paraId="6B3594DC" w14:textId="77777777" w:rsidR="00975973" w:rsidRPr="006D30AF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8" w:history="1">
        <w:r w:rsidRPr="006D30AF">
          <w:rPr>
            <w:rStyle w:val="Hiperhivatkozs"/>
            <w:rFonts w:ascii="Times New Roman" w:hAnsi="Times New Roman" w:cs="Times New Roman"/>
            <w:sz w:val="20"/>
            <w:szCs w:val="20"/>
          </w:rPr>
          <w:t>iskolatej@abaujtej.hu</w:t>
        </w:r>
      </w:hyperlink>
      <w:r w:rsidRPr="006D30AF"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019CA460" w14:textId="77777777" w:rsidR="00975973" w:rsidRPr="006D30AF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312-es vevőszámmal kezdődő iskolák esetében ( telefonon a +46/411-955, fax +46/505-825,</w:t>
      </w:r>
    </w:p>
    <w:p w14:paraId="715AB271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9" w:history="1">
        <w:r w:rsidRPr="006D30AF">
          <w:rPr>
            <w:rStyle w:val="Hiperhivatkozs"/>
            <w:rFonts w:ascii="Times New Roman" w:hAnsi="Times New Roman" w:cs="Times New Roman"/>
            <w:sz w:val="20"/>
            <w:szCs w:val="20"/>
          </w:rPr>
          <w:t>rendelesmiskolc@abaujtej.hu</w:t>
        </w:r>
      </w:hyperlink>
      <w:r w:rsidRPr="006D30AF"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3F7C8267" w14:textId="77777777" w:rsidR="00975973" w:rsidRPr="006D30AF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314-es vevőszámmal kezdődő iskolák esetében (telefonon a +46/411-955, fax +46/505-825, </w:t>
      </w:r>
    </w:p>
    <w:p w14:paraId="26A37745" w14:textId="77777777" w:rsidR="00975973" w:rsidRPr="006D30AF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e-mail: rendelesmiskolc@abaujtej.hu )történhet</w:t>
      </w:r>
    </w:p>
    <w:p w14:paraId="68236157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05A2730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A fenntartó vállalja, hogy a szorgalmi időben, a tanítási szünetekre, illetve a tanítás nélküli munkanapokra vonatkozó megrendeléseket szükség szerint módosítja vagy lemondja. Gondoskodik arról, hogy ezekre a napokra az intézményei a megrendeléseket szükség szerint módosítsák vagy lemondják.</w:t>
      </w:r>
    </w:p>
    <w:p w14:paraId="0D9E3B73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b/>
          <w:bCs/>
          <w:sz w:val="20"/>
          <w:szCs w:val="20"/>
        </w:rPr>
        <w:t>5. A megrendelés teljesítése:</w:t>
      </w:r>
    </w:p>
    <w:p w14:paraId="0A5B6A8C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A fenntartó és intézményei (átvevők) kötelezik magukat arra, hogy a leszállított tejtermékeket átveszik és gondoskodnak azok kiosztásáról.</w:t>
      </w:r>
    </w:p>
    <w:p w14:paraId="70132013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Minden szállítást 4 példányos szállítólevél kísér, amelyen az átvétel tényét az átvevő intézmény megbízottja aláírásával igazolja. A szállítólevél egy másolati példányát az intézmény köteles megőrizni, a többi, átvételi igazolással ellátott példányt visszaszolgáltatja a szállító megbízottjának (tehergépkocsi vezető).</w:t>
      </w:r>
    </w:p>
    <w:p w14:paraId="28C260FB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b/>
          <w:bCs/>
          <w:sz w:val="20"/>
          <w:szCs w:val="20"/>
        </w:rPr>
        <w:t>6. Minőségi kifogások</w:t>
      </w:r>
    </w:p>
    <w:p w14:paraId="440F3C33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A felek kötelezik magukat arra, hogy amennyiben az átvételkor megállapítást nyer, hogy a termék minősége nem felel meg a rendelet 2. mellékletben előírtaknak, az átvételért felelős személy köteles azt a szállító felé jelezni, és a szállító köteles 1 napon belül a kifogásolt terméket kicserélni. Abban az esetben, ha a szállító a fenti kötelezettségének nem tesz határidőben eleget, úgy az átvételért felelős személy köteles a minőségi kifogást jegyzőkönyvben rögzíteni és azt a szállító képviselőjével aláíratni, valamint a jegyzőkönyv másolatát a szállító részére átadni. A szállító köteles együttműködni a nevelési-oktatási intézménnyel és fenntartójával vagy annak képviselőjével a minőségi kifogás jegyzőkönyvezése során. A szállító tudomásul veszi, hogy a minőségi kifogásról a fenntartó köteles a Kincstárt értesíteni.</w:t>
      </w:r>
    </w:p>
    <w:p w14:paraId="17854127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b/>
          <w:bCs/>
          <w:sz w:val="20"/>
          <w:szCs w:val="20"/>
        </w:rPr>
        <w:t>7. Számlázás és fizetési feltételek</w:t>
      </w:r>
    </w:p>
    <w:p w14:paraId="6E2139BA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A leszállított termékről a szállító a fenntartó részére </w:t>
      </w:r>
      <w:r w:rsidRPr="006D30AF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 xml:space="preserve">havonta </w:t>
      </w:r>
      <w:r w:rsidRPr="006D30AF">
        <w:rPr>
          <w:rFonts w:ascii="Times New Roman" w:hAnsi="Times New Roman" w:cs="Times New Roman"/>
          <w:i/>
          <w:iCs/>
          <w:sz w:val="20"/>
          <w:szCs w:val="20"/>
        </w:rPr>
        <w:t xml:space="preserve">(egy szállítási időszak) </w:t>
      </w:r>
      <w:r w:rsidRPr="006D30AF">
        <w:rPr>
          <w:rFonts w:ascii="Times New Roman" w:hAnsi="Times New Roman" w:cs="Times New Roman"/>
          <w:sz w:val="20"/>
          <w:szCs w:val="20"/>
        </w:rPr>
        <w:t>egy, az átadott termék adagban kifejezett mennyiségét teljesítési helyszínenként, az ellátott intézményegység nevét, címét, OM azonosítóját, és feladat ellátási hely kódját, a leszállított termék megnevezését, termékkategóriáját, tej, illetve ízesített tej esetében annak zsírtartalmát, a termékek ellenértékét, továbbá, amennyiben a szállító az előfinanszírozó, úgy tételesen a leszállított termék ellenértékének támogatástartalmát, valamint az egyes szállítások időpontjait, továbbá a szállítólevelek számát is tartalmazó számlát állít ki.</w:t>
      </w:r>
    </w:p>
    <w:p w14:paraId="0BB07621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A szállítónak tudomása van arról, hogy amennyiben a szállító vállalta az előfinanszírozó szerepét, úgy a rendelet értelmében a leszállított és a kedvezményezettek részére kiosztott termék mennyisége alapján, a rendelet 15. §-ának figyelembe vételével támogatást igényelhet a Kincstáron keresztül. A termékek után járó támogatás összegét a Kincstár a rendeletben szabályozott módon, a szállító, mint kérelmező számlájára közvetlenül, utólag téríti meg. Fenntartó a rendelet 15. § (3) bekezdésében megjelölt esetekben a számla bruttó értéke és a támogatástartalom különbözetét köteles a szállítónak megtéríteni 60 napon belül.Abban az esetben, ha a leszállított termékek bruttó vételára meghaladja a rendelet 15. §. (2) – (3). bekezdésében megjelölt maximum támogatási mértéket, a támogatás és a bruttó vételár különbözetét a fenntartó köteles megtéríteni a szállítónak.</w:t>
      </w:r>
    </w:p>
    <w:p w14:paraId="0BB096A6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Valamely, a rendeletben, az 1308/2013/EU európai parlamenti és tanácsi rendeletnek  a gyümölcsök és zöldségek, a banán és a tej oktatási intézményekben való biztosításához nyújtott uniós támogatás tekintetében történő kiegészítéséről és a 907/2014/EU rendelet módosításáról szóló, 2016. november 3-i 2017/40/EU felhatalmazáson alapuló bizottsági rendeletben, a mezőgazdasági termékpiacok közös szervezésével kapcsolatos egyes támogatások és visszatérítések megállapítására vonatkozó intézkedések meghatározásáról szóló,  2013. december 16-i 1370/2013/EU tanácsi rendeletben, az 1308/2013/EU európai parlamenti és tanácsi rendeletnek a gyümölcsök és zöldségek, a banán és a  tej oktatási intézményekben való biztosításához nyújtott uniós támogatás tekintetében történő alkalmazására vonatkozó szabályokról szóló, 2016. november 3-i 2017/39/EU bizottsági </w:t>
      </w:r>
      <w:r w:rsidRPr="006D30AF">
        <w:rPr>
          <w:rFonts w:ascii="Times New Roman" w:hAnsi="Times New Roman" w:cs="Times New Roman"/>
          <w:sz w:val="20"/>
          <w:szCs w:val="20"/>
        </w:rPr>
        <w:lastRenderedPageBreak/>
        <w:t xml:space="preserve">végrehajtási rendeletben, a mezőgazdasági termékpiacok közös szervezésének létrehozásáról, és a 922/72/EGK, a 234/79/EK, az 1037/2001/EK és az 1234/2007/EK tanácsi rendelet hatályon kívül helyezéséről szóló, 2013. december 17-ei 1308/2013/EU európai parlamenti és tanácsi rendeletben meghatározott jogosultsági feltétel – fenntartó hibájából eredő – nem teljesülése esetén a fenntartó köteles a szállító részére a számla teljes összegét megfizetni. </w:t>
      </w:r>
    </w:p>
    <w:p w14:paraId="10901CCC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D30AF">
        <w:rPr>
          <w:rFonts w:ascii="Times New Roman" w:hAnsi="Times New Roman" w:cs="Times New Roman"/>
          <w:b/>
          <w:bCs/>
          <w:sz w:val="20"/>
          <w:szCs w:val="20"/>
        </w:rPr>
        <w:t>8. Promóciós intézkedések</w:t>
      </w:r>
    </w:p>
    <w:p w14:paraId="03AD8452" w14:textId="77777777" w:rsidR="00975973" w:rsidRPr="006D30AF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32B9F8D5" w14:textId="77777777" w:rsidR="00975973" w:rsidRPr="006D30AF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A szállítási időszakok alatt a rendelet 6. mellékletében meghatározott promóciós intézkedések megvalósításáért felelős szerződő fél:</w:t>
      </w:r>
    </w:p>
    <w:p w14:paraId="238BE251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□ szállító;    □ fenntartó    </w:t>
      </w:r>
      <w:r w:rsidRPr="006D30AF">
        <w:rPr>
          <w:rFonts w:ascii="Times New Roman" w:hAnsi="Times New Roman" w:cs="Times New Roman"/>
          <w:b/>
          <w:sz w:val="20"/>
          <w:szCs w:val="20"/>
          <w:u w:val="single"/>
        </w:rPr>
        <w:t>X közösen</w:t>
      </w:r>
      <w:r w:rsidRPr="006D30AF">
        <w:rPr>
          <w:rFonts w:ascii="Times New Roman" w:hAnsi="Times New Roman" w:cs="Times New Roman"/>
          <w:sz w:val="20"/>
          <w:szCs w:val="20"/>
        </w:rPr>
        <w:t>.</w:t>
      </w:r>
    </w:p>
    <w:p w14:paraId="4875F639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A promóciós intézkedés megvalósításának földrajzi kiterjedése, elérhetősége:</w:t>
      </w:r>
    </w:p>
    <w:p w14:paraId="7073B668" w14:textId="77777777" w:rsidR="00975973" w:rsidRPr="006D30AF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 □ helyi;    □ régiós;   </w:t>
      </w:r>
      <w:r w:rsidRPr="006D30AF">
        <w:rPr>
          <w:rFonts w:ascii="Times New Roman" w:hAnsi="Times New Roman" w:cs="Times New Roman"/>
          <w:b/>
          <w:sz w:val="20"/>
          <w:szCs w:val="20"/>
          <w:u w:val="single"/>
        </w:rPr>
        <w:t>□ országos.</w:t>
      </w:r>
    </w:p>
    <w:p w14:paraId="22299B7C" w14:textId="77777777" w:rsidR="00975973" w:rsidRPr="006D30AF" w:rsidRDefault="00975973" w:rsidP="00975973">
      <w:pPr>
        <w:pStyle w:val="Listaszerbekezds"/>
        <w:widowControl w:val="0"/>
        <w:autoSpaceDE w:val="0"/>
        <w:autoSpaceDN w:val="0"/>
        <w:adjustRightInd w:val="0"/>
        <w:spacing w:before="240" w:after="12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Amennyiben a promóciós intézkedés megvalósításának földrajzi kiterjedése országos, vagy régiós úgy az egyes vállalt promóciós intézkedések tervezett költségei és a megvalósítás határideje: 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2268"/>
        <w:gridCol w:w="2268"/>
      </w:tblGrid>
      <w:tr w:rsidR="00975973" w:rsidRPr="006D30AF" w14:paraId="71D789C5" w14:textId="77777777" w:rsidTr="00FC1F37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A682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30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Promóciós intézkedés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A77C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Tervezett költség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2D39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Megvalósítás időszaka (év/hónap)</w:t>
            </w:r>
          </w:p>
        </w:tc>
      </w:tr>
      <w:tr w:rsidR="00975973" w:rsidRPr="006D30AF" w14:paraId="5CD61185" w14:textId="77777777" w:rsidTr="00FC1F37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2EE4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X Az óvoda-, és iskolatej programmal kapcsolatos interaktív honlap létrehozása és/vagy frissítése. Honlap (tervezett) elérhetősége: </w:t>
            </w:r>
            <w:hyperlink r:id="rId10" w:history="1">
              <w:r w:rsidRPr="006D30AF">
                <w:rPr>
                  <w:rStyle w:val="Hiperhivatkozs"/>
                  <w:rFonts w:ascii="Times New Roman" w:hAnsi="Times New Roman" w:cs="Times New Roman"/>
                  <w:sz w:val="20"/>
                  <w:szCs w:val="20"/>
                </w:rPr>
                <w:t>www.abaujtej.hu</w:t>
              </w:r>
            </w:hyperlink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/ iskolatej</w:t>
            </w:r>
            <w:r w:rsidRPr="006D30AF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E96B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E3B32A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300 000 Ft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57DC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0414E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2019. 09. hó – 2020. 06. hó</w:t>
            </w:r>
          </w:p>
        </w:tc>
      </w:tr>
      <w:tr w:rsidR="00975973" w:rsidRPr="006D30AF" w14:paraId="4174F126" w14:textId="77777777" w:rsidTr="00FC1F37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0EC4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□ A termékek előállítóihoz (tejtermelő/tejfeldolgozó) szervezett tanulmányutak.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2D06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2562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75973" w:rsidRPr="006D30AF" w14:paraId="3F354E8F" w14:textId="77777777" w:rsidTr="00FC1F37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22C2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X A tanulók tej-, és tejtermékfogyasztásának ösztönzése érdekében</w:t>
            </w:r>
            <w:r w:rsidRPr="006D30AF">
              <w:rPr>
                <w:rFonts w:ascii="Times New Roman" w:hAnsi="Times New Roman" w:cs="Times New Roman"/>
                <w:sz w:val="20"/>
                <w:szCs w:val="20"/>
              </w:rPr>
              <w:br/>
              <w:t>szervezett verseny, pályázat, adott jutalom (apró ajándékok, pl. póló, matricák, kitűzők, írószerek, órarend, naptár, uzsonnás doboz, sportszer stb.).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5228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4A8EAB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4FEA33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50Ft/ fő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6338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633A21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B9D536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>2020. 04. hó</w:t>
            </w:r>
          </w:p>
        </w:tc>
      </w:tr>
      <w:tr w:rsidR="00975973" w:rsidRPr="006D30AF" w14:paraId="5780D3E6" w14:textId="77777777" w:rsidTr="00FC1F37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AAE6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□ Kóstoltatás: adott tanévben legalább egy alkalommal tej, és tejtermékek kóstoltatása.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296C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F56C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75973" w:rsidRPr="006D30AF" w14:paraId="3F7036B3" w14:textId="77777777" w:rsidTr="00FC1F37">
        <w:trPr>
          <w:trHeight w:val="473"/>
        </w:trPr>
        <w:tc>
          <w:tcPr>
            <w:tcW w:w="9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0A15" w14:textId="77777777" w:rsidR="00975973" w:rsidRPr="006D30AF" w:rsidRDefault="00975973" w:rsidP="00FC1F37">
            <w:pPr>
              <w:widowControl w:val="0"/>
              <w:tabs>
                <w:tab w:val="right" w:pos="5030"/>
              </w:tabs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□ A termékek hűtését biztosító berendezés biztosítása.</w:t>
            </w: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40E5794E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E6B8F96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4EEF3643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Amennyiben a promóciós intézkedés megvalósítása nevelési-oktatási intézményenként meghatározható (azaz helyi), úgy az egyes vállalt promóciós intézkedések tervezett költségeit és a megvalósítás határidejét a szerződés elválaszthatatlan részét képező 2. számú melléklet tartalmazza.</w:t>
      </w:r>
    </w:p>
    <w:p w14:paraId="4A017BE2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5FA7B3F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556FA2C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b/>
          <w:bCs/>
          <w:sz w:val="20"/>
          <w:szCs w:val="20"/>
        </w:rPr>
        <w:t>9. A felek kötelezettségei</w:t>
      </w:r>
    </w:p>
    <w:p w14:paraId="54C86577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i/>
          <w:iCs/>
          <w:sz w:val="20"/>
          <w:szCs w:val="20"/>
        </w:rPr>
        <w:t>A fenntartó köteles:</w:t>
      </w:r>
    </w:p>
    <w:p w14:paraId="26E96D42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1. biztosítani, hogy a leszállított termékeket csak az e szerződésben megjelölt, általa fenntartott intézmények tanulói fogyasztják;</w:t>
      </w:r>
    </w:p>
    <w:p w14:paraId="64114D73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2. biztosítani, hogy a termékeket az e szerződésben megjelölt intézmények más (pl. feldolgozási, kereskedelmi, ételkészítési) célra nem használják fel;</w:t>
      </w:r>
    </w:p>
    <w:p w14:paraId="06D511C4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3. biztosítani, hogy a termékek a közétkeztetéstől eltérő időpontban kerüljenek kiosztásra az 1. pontban megjelölt tanulók részére;</w:t>
      </w:r>
    </w:p>
    <w:p w14:paraId="37174FA4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4. amennyiben a fenntartó az előfinanszírozó, úgy köteles visszafizetni az érintett termékmennyiségre jogosulatlanul kapott támogatást, amennyiben megállapítást nyer, hogy a termékeket nem a rendeletben foglaltak szerint, az e szerződés 3. pontjában megjelölt tanulók számára osztották ki; </w:t>
      </w:r>
    </w:p>
    <w:p w14:paraId="14570C57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5. a kieső támogatás összegét megfizetni a szállító részére, amennyiben valamely jogosultsági feltétel a fenntartó hibájából nem teljesül;</w:t>
      </w:r>
    </w:p>
    <w:p w14:paraId="6A811D33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6. az intézmények adataiban (pl. fenntartó neve, fenntartó azonosító, intézmény neve és címe, OM azonosító, feladat ellátási hely azonosító stb.) bekövetkezett változásokat haladéktalanul jelezni, és a vonatkozó jogerős igazoló dokumentumokat haladéktalanul megküldeni a szállító részére;</w:t>
      </w:r>
    </w:p>
    <w:p w14:paraId="764A252F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7. a kiosztások gyakoriságában, valamint a tanítási napok számában bekövetkezett változásokat haladéktalanul jelezni a szállító részére;</w:t>
      </w:r>
    </w:p>
    <w:p w14:paraId="15817F5A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8. biztosítani, hogy az e szerződésben megjelölt intézmények a rendelet 20. §-ban megjelölt, a programot </w:t>
      </w:r>
      <w:r w:rsidRPr="006D30AF">
        <w:rPr>
          <w:rFonts w:ascii="Times New Roman" w:hAnsi="Times New Roman" w:cs="Times New Roman"/>
          <w:sz w:val="20"/>
          <w:szCs w:val="20"/>
        </w:rPr>
        <w:lastRenderedPageBreak/>
        <w:t>népszerűsítő plakátot a program teljes időtartama alatt az intézmény főbejáratánál kihelyezzék.</w:t>
      </w:r>
    </w:p>
    <w:p w14:paraId="23FF5C2A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i/>
          <w:iCs/>
          <w:sz w:val="20"/>
          <w:szCs w:val="20"/>
        </w:rPr>
        <w:t>A szállító köteles:</w:t>
      </w:r>
    </w:p>
    <w:p w14:paraId="167F8124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1. amennyiben a szállító az előfinanszírozó, úgy köteles visszafizetni az érintett termékmennyiségre jogosulatlanul kapott támogatást, amennyiben megállapítást nyer, hogy a termékeket nem a rendeletben meghatározott, az e szerződés 3. pontjában megjelölt tanulók számára osztották, vagy ha a támogatást a rendeletben meghatározott  mennyiségétől eltérő mennyiségre fizették ki;</w:t>
      </w:r>
    </w:p>
    <w:p w14:paraId="3489F94D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2. a szállítási szerződés jóváhagyásáról, valamint a szállítási szerződésre vonatkozóan a részére kifizetett támogatás összegéről a fenntartót tájékoztatni.</w:t>
      </w:r>
    </w:p>
    <w:p w14:paraId="2C2DD3CB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i/>
          <w:iCs/>
          <w:sz w:val="20"/>
          <w:szCs w:val="20"/>
        </w:rPr>
        <w:t>A szerződő felek kötelesek:</w:t>
      </w:r>
    </w:p>
    <w:p w14:paraId="7522DDE5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1. az alátámasztó okmányokat az illetékes hatóságok felszólítására rendelkezésre bocsátani;</w:t>
      </w:r>
    </w:p>
    <w:p w14:paraId="55A7A183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2. a rendelet 17. § (1)-(3) bekezdése szerinti nyilvántartásokat vezetni;</w:t>
      </w:r>
    </w:p>
    <w:p w14:paraId="1AEBFA3B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3. alávetni magát az illetékes hatóságok által előírt ellenőrzéseknek, különös tekintettel a nyilvántartások részletes vizsgálatára és a fizikai ellenőrzésre.</w:t>
      </w:r>
    </w:p>
    <w:p w14:paraId="69EB6287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i/>
          <w:iCs/>
          <w:sz w:val="20"/>
          <w:szCs w:val="20"/>
        </w:rPr>
        <w:t>Az átvevő köteles:</w:t>
      </w:r>
    </w:p>
    <w:p w14:paraId="062FBE9F" w14:textId="77777777" w:rsidR="00975973" w:rsidRPr="006D30AF" w:rsidRDefault="00975973" w:rsidP="00975973">
      <w:pPr>
        <w:pStyle w:val="Listaszerbekezds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a tanulók/óvodások számáról és a kiosztott termékek mennyiségéről nyilvántartást vezetni;</w:t>
      </w:r>
    </w:p>
    <w:p w14:paraId="70B08A9D" w14:textId="77777777" w:rsidR="00975973" w:rsidRPr="006D30AF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A fenntartó és intézményei, a szállító felé fennálló, az intézmény vezetője által aláírt adatszolgáltatási kötelezettségét (létszám, szállított- és kiosztott termékmennyisége) a szállítást követő hó 10. napjáig köteles teljesíteni.</w:t>
      </w:r>
    </w:p>
    <w:p w14:paraId="3FC2935C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2. a támogatott termékeket a tanulók részére a közétkeztetéstől eltérő időpontban kiosztani;</w:t>
      </w:r>
    </w:p>
    <w:p w14:paraId="269C00AC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3. a tanulóknál fennálló ételallergiára vonatkozó szülői nyilatkozatokat beszerezni, és a termékek kiosztása során azokat figyelembe venni;</w:t>
      </w:r>
    </w:p>
    <w:p w14:paraId="49D28E91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4. a termékek átvételét a szállítólevélen aláírásával igazolni;</w:t>
      </w:r>
    </w:p>
    <w:p w14:paraId="2DB4207A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5. a szerződésben rögzített szállítási gyakoriság mellett kiszállított termékek minőségének megtartását biztosító tárolási körülményeket biztosítani;</w:t>
      </w:r>
    </w:p>
    <w:p w14:paraId="724EACF4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6. selejtezési jegyzőkönyvet vezetni azon termékekről, amelyek a nevelési-oktatási intézményben történő tárolás alatt romlottak meg, vagy sérülésük, szennyeződésük miatt emberi fogyasztásra nem használhatóak fel;</w:t>
      </w:r>
    </w:p>
    <w:p w14:paraId="4F4DF52A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7. a termékek átvételekor emelt minőségi kifogást jegyzőkönyvben rögzíteni, és minőségi kifogásról a fenntartón keresztül a Kincstárt értesíteni;</w:t>
      </w:r>
    </w:p>
    <w:p w14:paraId="7CC33514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8. az óvoda-, és iskolatej programot népszerűsítő plakátot a program teljes időtartama alatt a főbejáratánál elhelyezni.</w:t>
      </w:r>
    </w:p>
    <w:p w14:paraId="67D844E3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b/>
          <w:bCs/>
          <w:sz w:val="20"/>
          <w:szCs w:val="20"/>
        </w:rPr>
        <w:t>10. Iratmegőrzési helyek</w:t>
      </w:r>
    </w:p>
    <w:p w14:paraId="6ED7A5C8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A támogatás igénylője iratmegőrzési helyeinek cím szerinti felsorolása.</w:t>
      </w:r>
    </w:p>
    <w:p w14:paraId="61FFEA62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1CF8DD7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b/>
          <w:bCs/>
          <w:sz w:val="20"/>
          <w:szCs w:val="20"/>
        </w:rPr>
        <w:t>1. Iratmegőrzési hely címe: 3849 Forró, Kakastanya</w:t>
      </w:r>
    </w:p>
    <w:p w14:paraId="02813B97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D30AF">
        <w:rPr>
          <w:rFonts w:ascii="Times New Roman" w:hAnsi="Times New Roman" w:cs="Times New Roman"/>
          <w:b/>
          <w:bCs/>
          <w:sz w:val="20"/>
          <w:szCs w:val="20"/>
        </w:rPr>
        <w:t>11. Záró rendelkezések</w:t>
      </w:r>
    </w:p>
    <w:p w14:paraId="32D7B219" w14:textId="77777777" w:rsidR="00975973" w:rsidRPr="006D30AF" w:rsidRDefault="00975973" w:rsidP="00975973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Jelen szerződésben nem szabályozott kérdésekben a Ptk. és a jelen szerződésben megjelölt jogszabályi rendelkezések az irányadóak.</w:t>
      </w:r>
    </w:p>
    <w:p w14:paraId="17D8434D" w14:textId="77777777" w:rsidR="00975973" w:rsidRPr="006D30AF" w:rsidRDefault="00975973" w:rsidP="00975973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Szerződő felek jelen szerződésből eredő mindennemű esetleges nem várt jogviták eldöntésében a szállító székhelye szerint illetékes és hatáskörrel rendelkező bíróság döntésének vetik alá magukat.</w:t>
      </w:r>
    </w:p>
    <w:p w14:paraId="5E9A9FC3" w14:textId="77777777" w:rsidR="00975973" w:rsidRPr="006D30AF" w:rsidRDefault="00975973" w:rsidP="00975973">
      <w:pPr>
        <w:pStyle w:val="Nincstrkz"/>
        <w:ind w:firstLine="284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Felek tudomásul veszik (nyilatkozzák), hogy mind a szállító, mind a fenntartó a szerződés teljesítésétől elállhat, ha a Kincstár a vonatkozó szerződést nem hagyta jóvá.</w:t>
      </w:r>
    </w:p>
    <w:p w14:paraId="6CEFDDEB" w14:textId="77777777" w:rsidR="00975973" w:rsidRPr="006D30AF" w:rsidRDefault="00975973" w:rsidP="00975973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</w:p>
    <w:p w14:paraId="492177A8" w14:textId="77777777" w:rsidR="00975973" w:rsidRPr="006D30AF" w:rsidRDefault="00975973" w:rsidP="00975973">
      <w:pPr>
        <w:pStyle w:val="Nincstrkz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Jelen szállítási szerződést a felek az alul megjelölt napon írták alá azzal, hogy a szerződés teljesítése során a</w:t>
      </w:r>
    </w:p>
    <w:p w14:paraId="23F84877" w14:textId="77777777" w:rsidR="00975973" w:rsidRPr="006D30AF" w:rsidRDefault="00975973" w:rsidP="00975973">
      <w:pPr>
        <w:pStyle w:val="Nincstrkz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 xml:space="preserve">2019/2020. tanévre hatályos óvoda-és iskolatej program szabályozásáról szóló rendeletben foglaltak szerint járnak el. </w:t>
      </w:r>
    </w:p>
    <w:p w14:paraId="0700CE4F" w14:textId="77777777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Jelen szállítási szerződés három eredeti példányban készült, amelyből egy példány a szállítót, egy példány a fenntartót, egy példány az átvevőt illeti meg.</w:t>
      </w:r>
    </w:p>
    <w:p w14:paraId="44F74E58" w14:textId="51F4B6BC" w:rsidR="00975973" w:rsidRPr="006D30AF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30AF">
        <w:rPr>
          <w:rFonts w:ascii="Times New Roman" w:hAnsi="Times New Roman" w:cs="Times New Roman"/>
          <w:sz w:val="20"/>
          <w:szCs w:val="20"/>
        </w:rPr>
        <w:t>Forró, 2019 év május hónap</w:t>
      </w:r>
      <w:r w:rsidR="00573D82" w:rsidRPr="006D30AF">
        <w:rPr>
          <w:rFonts w:ascii="Times New Roman" w:hAnsi="Times New Roman" w:cs="Times New Roman"/>
          <w:sz w:val="20"/>
          <w:szCs w:val="20"/>
        </w:rPr>
        <w:t xml:space="preserve"> </w:t>
      </w:r>
      <w:r w:rsidR="00B30BE1">
        <w:rPr>
          <w:rFonts w:ascii="Times New Roman" w:hAnsi="Times New Roman" w:cs="Times New Roman"/>
          <w:sz w:val="20"/>
          <w:szCs w:val="20"/>
        </w:rPr>
        <w:t>…..</w:t>
      </w:r>
      <w:r w:rsidR="00573D82" w:rsidRPr="006D30AF">
        <w:rPr>
          <w:rFonts w:ascii="Times New Roman" w:hAnsi="Times New Roman" w:cs="Times New Roman"/>
          <w:sz w:val="20"/>
          <w:szCs w:val="20"/>
        </w:rPr>
        <w:t>.</w:t>
      </w:r>
      <w:r w:rsidRPr="006D30AF">
        <w:rPr>
          <w:rFonts w:ascii="Times New Roman" w:hAnsi="Times New Roman" w:cs="Times New Roman"/>
          <w:sz w:val="20"/>
          <w:szCs w:val="20"/>
        </w:rPr>
        <w:t xml:space="preserve"> nap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2"/>
        <w:gridCol w:w="4624"/>
      </w:tblGrid>
      <w:tr w:rsidR="00975973" w:rsidRPr="006D30AF" w14:paraId="4249B439" w14:textId="77777777" w:rsidTr="00FC1F37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5E854ECC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3B2CD73B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75973" w14:paraId="4C3657E1" w14:textId="77777777" w:rsidTr="00FC1F37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2093B49E" w14:textId="77777777" w:rsidR="00975973" w:rsidRPr="006D30AF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 </w:t>
            </w:r>
            <w:r w:rsidRPr="006D30AF">
              <w:rPr>
                <w:rFonts w:ascii="Times New Roman" w:hAnsi="Times New Roman" w:cs="Times New Roman"/>
                <w:sz w:val="20"/>
                <w:szCs w:val="20"/>
              </w:rPr>
              <w:br/>
              <w:t>szállító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5D84D6EE" w14:textId="77777777" w:rsidR="00975973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0AF"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</w:t>
            </w:r>
            <w:r w:rsidRPr="006D30AF">
              <w:rPr>
                <w:rFonts w:ascii="Times New Roman" w:hAnsi="Times New Roman" w:cs="Times New Roman"/>
                <w:sz w:val="20"/>
                <w:szCs w:val="20"/>
              </w:rPr>
              <w:br/>
              <w:t>fenntartó</w:t>
            </w:r>
          </w:p>
        </w:tc>
      </w:tr>
    </w:tbl>
    <w:p w14:paraId="5BD63066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975973" w:rsidSect="00E8776F">
          <w:footerReference w:type="default" r:id="rId11"/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14:paraId="430B94D8" w14:textId="77777777" w:rsidR="00A45150" w:rsidRDefault="00A45150"/>
    <w:sectPr w:rsidR="00A451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BEA93" w14:textId="77777777" w:rsidR="007C7A6E" w:rsidRDefault="007C7A6E" w:rsidP="00110256">
      <w:pPr>
        <w:spacing w:after="0" w:line="240" w:lineRule="auto"/>
      </w:pPr>
      <w:r>
        <w:separator/>
      </w:r>
    </w:p>
  </w:endnote>
  <w:endnote w:type="continuationSeparator" w:id="0">
    <w:p w14:paraId="2B4F7531" w14:textId="77777777" w:rsidR="007C7A6E" w:rsidRDefault="007C7A6E" w:rsidP="00110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2591210"/>
      <w:docPartObj>
        <w:docPartGallery w:val="Page Numbers (Bottom of Page)"/>
        <w:docPartUnique/>
      </w:docPartObj>
    </w:sdtPr>
    <w:sdtEndPr/>
    <w:sdtContent>
      <w:p w14:paraId="66EC8A98" w14:textId="77777777" w:rsidR="00110256" w:rsidRDefault="0011025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A07">
          <w:rPr>
            <w:noProof/>
          </w:rPr>
          <w:t>7</w:t>
        </w:r>
        <w:r>
          <w:fldChar w:fldCharType="end"/>
        </w:r>
      </w:p>
    </w:sdtContent>
  </w:sdt>
  <w:p w14:paraId="1B8DC7B5" w14:textId="77777777" w:rsidR="00110256" w:rsidRDefault="0011025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9E981" w14:textId="77777777" w:rsidR="007C7A6E" w:rsidRDefault="007C7A6E" w:rsidP="00110256">
      <w:pPr>
        <w:spacing w:after="0" w:line="240" w:lineRule="auto"/>
      </w:pPr>
      <w:r>
        <w:separator/>
      </w:r>
    </w:p>
  </w:footnote>
  <w:footnote w:type="continuationSeparator" w:id="0">
    <w:p w14:paraId="54A92758" w14:textId="77777777" w:rsidR="007C7A6E" w:rsidRDefault="007C7A6E" w:rsidP="00110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B75A4"/>
    <w:multiLevelType w:val="hybridMultilevel"/>
    <w:tmpl w:val="71E27856"/>
    <w:lvl w:ilvl="0" w:tplc="9A8C9D2E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60EB6226"/>
    <w:multiLevelType w:val="hybridMultilevel"/>
    <w:tmpl w:val="7DCECB5C"/>
    <w:lvl w:ilvl="0" w:tplc="28C69098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6991301F"/>
    <w:multiLevelType w:val="hybridMultilevel"/>
    <w:tmpl w:val="B9E2C8E8"/>
    <w:lvl w:ilvl="0" w:tplc="BBE86A48">
      <w:start w:val="4"/>
      <w:numFmt w:val="bullet"/>
      <w:lvlText w:val="-"/>
      <w:lvlJc w:val="left"/>
      <w:pPr>
        <w:ind w:left="564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73"/>
    <w:rsid w:val="00110256"/>
    <w:rsid w:val="00573D82"/>
    <w:rsid w:val="006D30AF"/>
    <w:rsid w:val="007C7A6E"/>
    <w:rsid w:val="007F053F"/>
    <w:rsid w:val="00950A07"/>
    <w:rsid w:val="00975973"/>
    <w:rsid w:val="00A45150"/>
    <w:rsid w:val="00B3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4DFBFD3"/>
  <w15:docId w15:val="{D0135A05-E855-418A-89D8-A40D57E4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75973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75973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975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75973"/>
    <w:pPr>
      <w:ind w:left="720"/>
      <w:contextualSpacing/>
    </w:pPr>
  </w:style>
  <w:style w:type="paragraph" w:styleId="Nincstrkz">
    <w:name w:val="No Spacing"/>
    <w:uiPriority w:val="1"/>
    <w:qFormat/>
    <w:rsid w:val="00975973"/>
    <w:rPr>
      <w:rFonts w:eastAsiaTheme="minorEastAsia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110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10256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110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10256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kolatej@abaujtej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baujtej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ndelesmiskolc@abaujtej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4D765-9876-49F4-9AEE-1CB606B9B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2304</Words>
  <Characters>15903</Characters>
  <Application>Microsoft Office Word</Application>
  <DocSecurity>0</DocSecurity>
  <Lines>132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Márton Péterné</dc:creator>
  <cp:lastModifiedBy>Lajos Varga</cp:lastModifiedBy>
  <cp:revision>4</cp:revision>
  <dcterms:created xsi:type="dcterms:W3CDTF">2019-06-26T12:05:00Z</dcterms:created>
  <dcterms:modified xsi:type="dcterms:W3CDTF">2022-03-07T12:31:00Z</dcterms:modified>
</cp:coreProperties>
</file>